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D73" w:rsidRDefault="00A51D73" w:rsidP="00A51D7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POZVÁNKA</w:t>
      </w:r>
    </w:p>
    <w:p w:rsidR="00A51D73" w:rsidRDefault="00A51D73" w:rsidP="00A51D7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 k účasti v okresním kole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DěO</w:t>
      </w:r>
      <w:proofErr w:type="spellEnd"/>
    </w:p>
    <w:p w:rsidR="00A51D73" w:rsidRDefault="00A51D73" w:rsidP="00A51D7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A51D73" w:rsidRDefault="00A51D73" w:rsidP="00A51D7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Informace o konání okresního kola Dějepisné olympiády</w:t>
      </w:r>
    </w:p>
    <w:p w:rsidR="00A51D73" w:rsidRDefault="00A51D73" w:rsidP="00A51D73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5E7D1B" w:rsidRDefault="005E7D1B" w:rsidP="005E7D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Soutěž je určena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žákům SŠ a odpovídajících ročníků víceletých gymnázií.</w:t>
      </w:r>
    </w:p>
    <w:p w:rsidR="00A51D73" w:rsidRDefault="00A51D73" w:rsidP="00A51D73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51D73" w:rsidRDefault="00A51D73" w:rsidP="00A51D7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Termín konání:</w:t>
      </w:r>
      <w:r>
        <w:rPr>
          <w:rFonts w:ascii="Arial" w:hAnsi="Arial" w:cs="Arial"/>
          <w:sz w:val="22"/>
          <w:szCs w:val="22"/>
        </w:rPr>
        <w:t xml:space="preserve"> </w:t>
      </w:r>
      <w:r w:rsidR="00C4611E">
        <w:rPr>
          <w:rFonts w:ascii="Arial" w:hAnsi="Arial" w:cs="Arial"/>
          <w:b/>
          <w:sz w:val="22"/>
          <w:szCs w:val="22"/>
        </w:rPr>
        <w:t>19. ledna 2023</w:t>
      </w: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Uzávěrka přihlášek:</w:t>
      </w:r>
      <w:r>
        <w:rPr>
          <w:rFonts w:ascii="Arial" w:hAnsi="Arial" w:cs="Arial"/>
          <w:sz w:val="22"/>
          <w:szCs w:val="22"/>
        </w:rPr>
        <w:t xml:space="preserve"> </w:t>
      </w:r>
      <w:r w:rsidR="00C4611E">
        <w:rPr>
          <w:rFonts w:ascii="Arial" w:hAnsi="Arial" w:cs="Arial"/>
          <w:b/>
          <w:bCs/>
          <w:sz w:val="22"/>
          <w:szCs w:val="22"/>
        </w:rPr>
        <w:t>13.1.2023</w:t>
      </w:r>
      <w:r>
        <w:rPr>
          <w:rFonts w:ascii="Arial" w:hAnsi="Arial" w:cs="Arial"/>
          <w:sz w:val="22"/>
          <w:szCs w:val="22"/>
        </w:rPr>
        <w:t xml:space="preserve"> pouze elektronicky v Informačním systému soutěží a olympiád Pardubického kraje.</w:t>
      </w: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okresního kola </w:t>
      </w:r>
      <w:r>
        <w:rPr>
          <w:rFonts w:ascii="Arial" w:hAnsi="Arial" w:cs="Arial"/>
          <w:b/>
          <w:sz w:val="22"/>
          <w:szCs w:val="22"/>
        </w:rPr>
        <w:t>postupuje vždy vítěz a dále druhý žák</w:t>
      </w:r>
      <w:r>
        <w:rPr>
          <w:rFonts w:ascii="Arial" w:hAnsi="Arial" w:cs="Arial"/>
          <w:sz w:val="22"/>
          <w:szCs w:val="22"/>
        </w:rPr>
        <w:t xml:space="preserve">, který dosáhl </w:t>
      </w:r>
      <w:r>
        <w:rPr>
          <w:rFonts w:ascii="Arial" w:hAnsi="Arial" w:cs="Arial"/>
          <w:b/>
          <w:sz w:val="22"/>
          <w:szCs w:val="22"/>
        </w:rPr>
        <w:t xml:space="preserve">alespoň </w:t>
      </w:r>
      <w:proofErr w:type="gramStart"/>
      <w:r>
        <w:rPr>
          <w:rFonts w:ascii="Arial" w:hAnsi="Arial" w:cs="Arial"/>
          <w:b/>
          <w:sz w:val="22"/>
          <w:szCs w:val="22"/>
        </w:rPr>
        <w:t>60%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z maximálního počtu bodů</w:t>
      </w:r>
      <w:r>
        <w:rPr>
          <w:rFonts w:ascii="Arial" w:hAnsi="Arial" w:cs="Arial"/>
          <w:sz w:val="22"/>
          <w:szCs w:val="22"/>
        </w:rPr>
        <w:t xml:space="preserve">. Maximální počet soutěžících je </w:t>
      </w:r>
      <w:r w:rsidR="005E7D1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0.</w:t>
      </w: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51D73" w:rsidRDefault="00A51D73" w:rsidP="00A51D7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Místo:</w:t>
      </w:r>
      <w:r>
        <w:rPr>
          <w:rFonts w:ascii="Arial" w:hAnsi="Arial" w:cs="Arial"/>
          <w:sz w:val="22"/>
          <w:szCs w:val="22"/>
        </w:rPr>
        <w:t xml:space="preserve"> </w:t>
      </w:r>
      <w:r w:rsidR="005E7D1B">
        <w:rPr>
          <w:rFonts w:ascii="Arial" w:hAnsi="Arial" w:cs="Arial"/>
          <w:b/>
          <w:sz w:val="22"/>
          <w:szCs w:val="22"/>
        </w:rPr>
        <w:t>Dům</w:t>
      </w:r>
      <w:r w:rsidRPr="00A51D73">
        <w:rPr>
          <w:rFonts w:ascii="Arial" w:hAnsi="Arial" w:cs="Arial"/>
          <w:b/>
          <w:sz w:val="22"/>
          <w:szCs w:val="22"/>
        </w:rPr>
        <w:t xml:space="preserve"> dětí a mládeže</w:t>
      </w:r>
      <w:r w:rsidR="005E7D1B">
        <w:rPr>
          <w:rFonts w:ascii="Arial" w:hAnsi="Arial" w:cs="Arial"/>
          <w:b/>
          <w:sz w:val="22"/>
          <w:szCs w:val="22"/>
        </w:rPr>
        <w:t xml:space="preserve"> Duha</w:t>
      </w:r>
      <w:r w:rsidRPr="00A51D73">
        <w:rPr>
          <w:rFonts w:ascii="Arial" w:hAnsi="Arial" w:cs="Arial"/>
          <w:b/>
          <w:sz w:val="22"/>
          <w:szCs w:val="22"/>
        </w:rPr>
        <w:t xml:space="preserve"> Ústí nad Orlicí, </w:t>
      </w:r>
    </w:p>
    <w:p w:rsidR="00A51D73" w:rsidRPr="00C4611E" w:rsidRDefault="00A51D73" w:rsidP="00A51D7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A51D73">
        <w:rPr>
          <w:rFonts w:ascii="Arial" w:hAnsi="Arial" w:cs="Arial"/>
          <w:b/>
          <w:sz w:val="22"/>
          <w:szCs w:val="22"/>
        </w:rPr>
        <w:t>17. listopadu 1600</w:t>
      </w:r>
      <w:r w:rsidR="00C4611E">
        <w:rPr>
          <w:rFonts w:ascii="Arial" w:hAnsi="Arial" w:cs="Arial"/>
          <w:sz w:val="22"/>
          <w:szCs w:val="22"/>
        </w:rPr>
        <w:t xml:space="preserve">, </w:t>
      </w:r>
      <w:r w:rsidR="00C4611E" w:rsidRPr="00C4611E">
        <w:rPr>
          <w:rFonts w:ascii="Arial" w:hAnsi="Arial" w:cs="Arial"/>
          <w:b/>
          <w:sz w:val="22"/>
          <w:szCs w:val="22"/>
        </w:rPr>
        <w:t>Ústí nad Orlicí</w:t>
      </w:r>
    </w:p>
    <w:p w:rsidR="00A51D73" w:rsidRDefault="00A51D73" w:rsidP="00A51D7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Čas:</w:t>
      </w:r>
      <w:r>
        <w:rPr>
          <w:rFonts w:ascii="Arial" w:hAnsi="Arial" w:cs="Arial"/>
          <w:sz w:val="22"/>
          <w:szCs w:val="22"/>
        </w:rPr>
        <w:t xml:space="preserve"> 7:30 – 8:30 prezence, 8:30 zahájení soutěže, ukončení do cca 13:00 hodin.</w:t>
      </w:r>
    </w:p>
    <w:p w:rsidR="00A51D73" w:rsidRPr="00A51D73" w:rsidRDefault="00A51D73" w:rsidP="00A51D7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sebou: přezůvky</w:t>
      </w:r>
      <w:r w:rsidR="00C4611E">
        <w:rPr>
          <w:rFonts w:ascii="Arial" w:hAnsi="Arial" w:cs="Arial"/>
          <w:b/>
          <w:sz w:val="22"/>
          <w:szCs w:val="22"/>
        </w:rPr>
        <w:t>, občerstvení není zajištěno</w:t>
      </w:r>
    </w:p>
    <w:p w:rsidR="00A51D73" w:rsidRDefault="00A51D73" w:rsidP="00A51D73">
      <w:pPr>
        <w:spacing w:line="360" w:lineRule="auto"/>
        <w:rPr>
          <w:rFonts w:ascii="Arial" w:hAnsi="Arial" w:cs="Arial"/>
          <w:sz w:val="22"/>
          <w:szCs w:val="22"/>
        </w:rPr>
      </w:pP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Průběh:</w:t>
      </w:r>
      <w:r>
        <w:rPr>
          <w:rFonts w:ascii="Arial" w:hAnsi="Arial" w:cs="Arial"/>
          <w:sz w:val="22"/>
          <w:szCs w:val="22"/>
        </w:rPr>
        <w:t xml:space="preserve"> soutěžící absolvují soutěžní test, po jehož ukončení vyčkají na vyhodnocení výsledků. Jízdné se bude soutěžícím a doprovodu proplácet na základě zaslané faktury, pro soutěžící bude zajištěno drobné občerstvení. Soutěžící na prvních třech místech obdrží v okresním kole věcnou odměnu a postoupí do krajského kola. </w:t>
      </w: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Výsledky okresního kola budou zveřejněny </w:t>
      </w:r>
      <w:r>
        <w:rPr>
          <w:rFonts w:ascii="Arial" w:hAnsi="Arial" w:cs="Arial"/>
          <w:sz w:val="22"/>
          <w:szCs w:val="22"/>
        </w:rPr>
        <w:t>v Informačním systému soutěží a olympiád Pardubického kraje.</w:t>
      </w:r>
    </w:p>
    <w:p w:rsidR="00A51D73" w:rsidRDefault="00A51D73" w:rsidP="00A51D7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51D73" w:rsidRDefault="00A51D73" w:rsidP="00A51D7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okresního kola řeší soutěžící zadané úkoly </w:t>
      </w:r>
      <w:r>
        <w:rPr>
          <w:rFonts w:ascii="Arial" w:hAnsi="Arial" w:cs="Arial"/>
          <w:b/>
          <w:sz w:val="22"/>
          <w:szCs w:val="22"/>
        </w:rPr>
        <w:t>samostatně</w:t>
      </w:r>
      <w:r>
        <w:rPr>
          <w:rFonts w:ascii="Arial" w:hAnsi="Arial" w:cs="Arial"/>
          <w:sz w:val="22"/>
          <w:szCs w:val="22"/>
        </w:rPr>
        <w:t xml:space="preserve"> pod dohledem odborné komise v časovém rozpětí </w:t>
      </w:r>
      <w:r>
        <w:rPr>
          <w:rFonts w:ascii="Arial" w:hAnsi="Arial" w:cs="Arial"/>
          <w:b/>
          <w:sz w:val="22"/>
          <w:szCs w:val="22"/>
        </w:rPr>
        <w:t>do 90 minut</w:t>
      </w: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51D73" w:rsidRDefault="00A51D73" w:rsidP="00A51D7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informace o soutěžích lze vyhledat na </w:t>
      </w:r>
      <w:hyperlink r:id="rId8" w:history="1">
        <w:r>
          <w:rPr>
            <w:rStyle w:val="Hypertextovodkaz"/>
            <w:rFonts w:ascii="Verdana" w:hAnsi="Verdana"/>
            <w:iCs/>
            <w:sz w:val="21"/>
            <w:szCs w:val="21"/>
          </w:rPr>
          <w:t>www.nidv.cz</w:t>
        </w:r>
      </w:hyperlink>
      <w:r>
        <w:rPr>
          <w:rStyle w:val="Zdraznn"/>
          <w:rFonts w:ascii="Verdana" w:hAnsi="Verdana"/>
          <w:sz w:val="21"/>
          <w:szCs w:val="21"/>
        </w:rPr>
        <w:t xml:space="preserve">, </w:t>
      </w:r>
      <w:hyperlink r:id="rId9" w:history="1">
        <w:r>
          <w:rPr>
            <w:rStyle w:val="Hypertextovodkaz"/>
            <w:rFonts w:ascii="Verdana" w:hAnsi="Verdana"/>
            <w:iCs/>
            <w:sz w:val="21"/>
            <w:szCs w:val="21"/>
          </w:rPr>
          <w:t>www.talentovani.cz/dejepisna-olympiada</w:t>
        </w:r>
      </w:hyperlink>
      <w:r>
        <w:rPr>
          <w:rStyle w:val="Zdraznn"/>
          <w:rFonts w:ascii="Verdana" w:hAnsi="Verdana"/>
          <w:sz w:val="21"/>
          <w:szCs w:val="21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(propozice, doporučená literatura).</w:t>
      </w:r>
    </w:p>
    <w:p w:rsidR="00A51D73" w:rsidRDefault="00A51D73" w:rsidP="00A51D73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51D73" w:rsidRDefault="00A51D73" w:rsidP="00A51D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Garant okresního kola: Mgr. Dana Dostálková, 604 209 661</w:t>
      </w:r>
    </w:p>
    <w:p w:rsidR="00A51D73" w:rsidRDefault="00A51D73" w:rsidP="00A51D73">
      <w:pPr>
        <w:tabs>
          <w:tab w:val="left" w:pos="403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44E8A" w:rsidRPr="00A51D73" w:rsidRDefault="00944E8A" w:rsidP="00A51D73"/>
    <w:sectPr w:rsidR="00944E8A" w:rsidRPr="00A51D73" w:rsidSect="007C406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B5C" w:rsidRDefault="00B41B5C" w:rsidP="00EF685A">
      <w:r>
        <w:separator/>
      </w:r>
    </w:p>
  </w:endnote>
  <w:endnote w:type="continuationSeparator" w:id="0">
    <w:p w:rsidR="00B41B5C" w:rsidRDefault="00B41B5C" w:rsidP="00EF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B5C" w:rsidRDefault="00B41B5C" w:rsidP="00EF685A">
      <w:r>
        <w:separator/>
      </w:r>
    </w:p>
  </w:footnote>
  <w:footnote w:type="continuationSeparator" w:id="0">
    <w:p w:rsidR="00B41B5C" w:rsidRDefault="00B41B5C" w:rsidP="00EF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051" w:rsidRDefault="0039545E" w:rsidP="00344051">
    <w:pPr>
      <w:pStyle w:val="Zhlav"/>
      <w:tabs>
        <w:tab w:val="clear" w:pos="4536"/>
        <w:tab w:val="clear" w:pos="9072"/>
        <w:tab w:val="left" w:pos="234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577454" cy="10718432"/>
          <wp:effectExtent l="0" t="0" r="508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4" cy="10718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545E" w:rsidRDefault="00344051" w:rsidP="00344051">
    <w:pPr>
      <w:pStyle w:val="Zhlav"/>
      <w:tabs>
        <w:tab w:val="clear" w:pos="4536"/>
        <w:tab w:val="clear" w:pos="9072"/>
        <w:tab w:val="left" w:pos="2340"/>
      </w:tabs>
    </w:pPr>
    <w:r>
      <w:tab/>
    </w:r>
  </w:p>
  <w:p w:rsidR="0039545E" w:rsidRDefault="0039545E">
    <w:pPr>
      <w:pStyle w:val="Zhlav"/>
    </w:pPr>
  </w:p>
  <w:p w:rsidR="0039545E" w:rsidRDefault="0039545E">
    <w:pPr>
      <w:pStyle w:val="Zhlav"/>
    </w:pPr>
  </w:p>
  <w:p w:rsidR="00EF685A" w:rsidRDefault="00EF685A">
    <w:pPr>
      <w:pStyle w:val="Zhlav"/>
    </w:pPr>
  </w:p>
  <w:p w:rsidR="00EF685A" w:rsidRDefault="00EF6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41E7D"/>
    <w:multiLevelType w:val="hybridMultilevel"/>
    <w:tmpl w:val="32ECEDE6"/>
    <w:lvl w:ilvl="0" w:tplc="5EBE2802">
      <w:numFmt w:val="bullet"/>
      <w:lvlText w:val="-"/>
      <w:lvlJc w:val="left"/>
      <w:pPr>
        <w:ind w:left="2145" w:hanging="360"/>
      </w:pPr>
      <w:rPr>
        <w:rFonts w:ascii="Myriad Pro" w:eastAsia="Times New Roman" w:hAnsi="Myriad Pro" w:cs="Times New Roman" w:hint="default"/>
      </w:rPr>
    </w:lvl>
    <w:lvl w:ilvl="1" w:tplc="040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52D204A6"/>
    <w:multiLevelType w:val="hybridMultilevel"/>
    <w:tmpl w:val="7DAA4986"/>
    <w:lvl w:ilvl="0" w:tplc="040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E7F18"/>
    <w:multiLevelType w:val="hybridMultilevel"/>
    <w:tmpl w:val="8A2E8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867CE"/>
    <w:multiLevelType w:val="hybridMultilevel"/>
    <w:tmpl w:val="6B0C0316"/>
    <w:lvl w:ilvl="0" w:tplc="DA1E562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DE"/>
    <w:rsid w:val="00066A5F"/>
    <w:rsid w:val="00066AC7"/>
    <w:rsid w:val="000741E8"/>
    <w:rsid w:val="00076EF5"/>
    <w:rsid w:val="00090038"/>
    <w:rsid w:val="00105807"/>
    <w:rsid w:val="00107661"/>
    <w:rsid w:val="001079FD"/>
    <w:rsid w:val="00110B96"/>
    <w:rsid w:val="00166D0F"/>
    <w:rsid w:val="001775F9"/>
    <w:rsid w:val="00192F36"/>
    <w:rsid w:val="00194BD8"/>
    <w:rsid w:val="001B19F7"/>
    <w:rsid w:val="001F1D65"/>
    <w:rsid w:val="00223580"/>
    <w:rsid w:val="00250600"/>
    <w:rsid w:val="002C0F67"/>
    <w:rsid w:val="002E7A16"/>
    <w:rsid w:val="002F25E8"/>
    <w:rsid w:val="00315778"/>
    <w:rsid w:val="00344051"/>
    <w:rsid w:val="003742E4"/>
    <w:rsid w:val="00374D1D"/>
    <w:rsid w:val="003931FF"/>
    <w:rsid w:val="0039545E"/>
    <w:rsid w:val="003A187B"/>
    <w:rsid w:val="003B6064"/>
    <w:rsid w:val="003B7EFC"/>
    <w:rsid w:val="003D1E6F"/>
    <w:rsid w:val="003E295E"/>
    <w:rsid w:val="003E3B5E"/>
    <w:rsid w:val="003F53B4"/>
    <w:rsid w:val="004104E4"/>
    <w:rsid w:val="00435A05"/>
    <w:rsid w:val="00443677"/>
    <w:rsid w:val="00446046"/>
    <w:rsid w:val="004616DC"/>
    <w:rsid w:val="0047080F"/>
    <w:rsid w:val="00471CCE"/>
    <w:rsid w:val="00477333"/>
    <w:rsid w:val="004C78E4"/>
    <w:rsid w:val="004D3293"/>
    <w:rsid w:val="004D5C96"/>
    <w:rsid w:val="004E0044"/>
    <w:rsid w:val="004E26A0"/>
    <w:rsid w:val="00511016"/>
    <w:rsid w:val="00527088"/>
    <w:rsid w:val="00574A4B"/>
    <w:rsid w:val="00583D4C"/>
    <w:rsid w:val="00595A6D"/>
    <w:rsid w:val="005E7D1B"/>
    <w:rsid w:val="006312BD"/>
    <w:rsid w:val="006F74AB"/>
    <w:rsid w:val="00733549"/>
    <w:rsid w:val="007A21AA"/>
    <w:rsid w:val="007C24B2"/>
    <w:rsid w:val="007C4066"/>
    <w:rsid w:val="007D5B43"/>
    <w:rsid w:val="00805383"/>
    <w:rsid w:val="0080563A"/>
    <w:rsid w:val="00852EFE"/>
    <w:rsid w:val="008A1D23"/>
    <w:rsid w:val="008A3A05"/>
    <w:rsid w:val="008C7DE3"/>
    <w:rsid w:val="008F314D"/>
    <w:rsid w:val="00944E8A"/>
    <w:rsid w:val="0095342A"/>
    <w:rsid w:val="00970C84"/>
    <w:rsid w:val="00971743"/>
    <w:rsid w:val="009A4A61"/>
    <w:rsid w:val="009B3B81"/>
    <w:rsid w:val="009B4697"/>
    <w:rsid w:val="009E600F"/>
    <w:rsid w:val="00A14AF2"/>
    <w:rsid w:val="00A42998"/>
    <w:rsid w:val="00A51D73"/>
    <w:rsid w:val="00A772F4"/>
    <w:rsid w:val="00A96415"/>
    <w:rsid w:val="00AB003F"/>
    <w:rsid w:val="00AC5726"/>
    <w:rsid w:val="00B3570C"/>
    <w:rsid w:val="00B41B5C"/>
    <w:rsid w:val="00B52B9C"/>
    <w:rsid w:val="00BB0FD2"/>
    <w:rsid w:val="00C07729"/>
    <w:rsid w:val="00C10757"/>
    <w:rsid w:val="00C4611E"/>
    <w:rsid w:val="00C87F6C"/>
    <w:rsid w:val="00CA7180"/>
    <w:rsid w:val="00CB4452"/>
    <w:rsid w:val="00CE1ADE"/>
    <w:rsid w:val="00D2338B"/>
    <w:rsid w:val="00D53BFC"/>
    <w:rsid w:val="00D67E40"/>
    <w:rsid w:val="00DD38D9"/>
    <w:rsid w:val="00DF1A8A"/>
    <w:rsid w:val="00E03FEB"/>
    <w:rsid w:val="00E23A69"/>
    <w:rsid w:val="00E317A9"/>
    <w:rsid w:val="00E32997"/>
    <w:rsid w:val="00E417DE"/>
    <w:rsid w:val="00E63D23"/>
    <w:rsid w:val="00E9457A"/>
    <w:rsid w:val="00EB19C5"/>
    <w:rsid w:val="00ED2A98"/>
    <w:rsid w:val="00EF685A"/>
    <w:rsid w:val="00EF7D8E"/>
    <w:rsid w:val="00F67793"/>
    <w:rsid w:val="00F77CEE"/>
    <w:rsid w:val="00F926DA"/>
    <w:rsid w:val="00F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A32AF9"/>
  <w15:docId w15:val="{7D042966-7EFE-4791-82AA-184F61C7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406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931FF"/>
    <w:pPr>
      <w:keepNext/>
      <w:widowControl w:val="0"/>
      <w:autoSpaceDE w:val="0"/>
      <w:autoSpaceDN w:val="0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F685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F685A"/>
    <w:rPr>
      <w:sz w:val="24"/>
      <w:szCs w:val="24"/>
    </w:rPr>
  </w:style>
  <w:style w:type="paragraph" w:styleId="Zpat">
    <w:name w:val="footer"/>
    <w:basedOn w:val="Normln"/>
    <w:link w:val="ZpatChar"/>
    <w:rsid w:val="00EF685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F685A"/>
    <w:rPr>
      <w:sz w:val="24"/>
      <w:szCs w:val="24"/>
    </w:rPr>
  </w:style>
  <w:style w:type="paragraph" w:styleId="Bezmezer">
    <w:name w:val="No Spacing"/>
    <w:uiPriority w:val="1"/>
    <w:qFormat/>
    <w:rsid w:val="00194B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4616D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9717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71743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3931FF"/>
    <w:rPr>
      <w:b/>
      <w:bCs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3931FF"/>
    <w:pPr>
      <w:widowControl w:val="0"/>
      <w:autoSpaceDE w:val="0"/>
      <w:autoSpaceDN w:val="0"/>
      <w:spacing w:before="120"/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3931FF"/>
    <w:rPr>
      <w:sz w:val="22"/>
      <w:szCs w:val="22"/>
    </w:rPr>
  </w:style>
  <w:style w:type="paragraph" w:customStyle="1" w:styleId="Default">
    <w:name w:val="Default"/>
    <w:rsid w:val="003931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Zdraznn">
    <w:name w:val="Emphasis"/>
    <w:basedOn w:val="Standardnpsmoodstavce"/>
    <w:qFormat/>
    <w:rsid w:val="00A51D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d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alentovani.cz/dejepisna-olympiad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2CDEA-A021-4951-821D-0DC39F62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2022-02-03T10:58:00Z</cp:lastPrinted>
  <dcterms:created xsi:type="dcterms:W3CDTF">2022-02-16T10:57:00Z</dcterms:created>
  <dcterms:modified xsi:type="dcterms:W3CDTF">2023-01-05T06:58:00Z</dcterms:modified>
</cp:coreProperties>
</file>