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2541B5" w:rsidP="00072407">
      <w:pPr>
        <w:rPr>
          <w:rFonts w:eastAsia="Arial Unicode MS"/>
          <w:b/>
          <w:sz w:val="22"/>
          <w:u w:val="single"/>
        </w:rPr>
      </w:pPr>
      <w:r>
        <w:rPr>
          <w:rFonts w:eastAsia="Arial Unicode MS"/>
          <w:noProof/>
        </w:rPr>
        <w:drawing>
          <wp:anchor distT="0" distB="0" distL="114300" distR="114300" simplePos="0" relativeHeight="251658240" behindDoc="0" locked="0" layoutInCell="1" allowOverlap="1" wp14:anchorId="0E185088" wp14:editId="55D63404">
            <wp:simplePos x="0" y="0"/>
            <wp:positionH relativeFrom="column">
              <wp:posOffset>137160</wp:posOffset>
            </wp:positionH>
            <wp:positionV relativeFrom="paragraph">
              <wp:posOffset>71120</wp:posOffset>
            </wp:positionV>
            <wp:extent cx="1066800" cy="800100"/>
            <wp:effectExtent l="0" t="0" r="0" b="0"/>
            <wp:wrapNone/>
            <wp:docPr id="1" name="Obrázek 1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="00072407" w:rsidRPr="00072407">
        <w:rPr>
          <w:rFonts w:eastAsia="Arial Unicode MS"/>
          <w:b/>
          <w:sz w:val="28"/>
          <w:szCs w:val="40"/>
          <w:u w:val="single"/>
        </w:rPr>
        <w:t>,</w:t>
      </w:r>
      <w:r w:rsidR="00072407"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="00072407"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2541B5">
        <w:rPr>
          <w:rFonts w:eastAsia="Arial Unicode MS"/>
        </w:rPr>
        <w:t xml:space="preserve">DIČ: CZ 481 612 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2541B5" w:rsidP="00235FEE">
      <w:pPr>
        <w:ind w:left="2124" w:firstLine="6"/>
        <w:rPr>
          <w:rFonts w:eastAsia="Arial Unicode MS"/>
        </w:rPr>
      </w:pPr>
      <w:r>
        <w:rPr>
          <w:rFonts w:eastAsia="Arial Unicode MS"/>
        </w:rPr>
        <w:t>Tel.:</w:t>
      </w:r>
      <w:r w:rsidR="009018FF" w:rsidRPr="001B6C60">
        <w:rPr>
          <w:rFonts w:eastAsia="Arial Unicode MS"/>
        </w:rPr>
        <w:t xml:space="preserve">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F61C14" w:rsidRDefault="00590171" w:rsidP="00B82DF6">
      <w:pPr>
        <w:jc w:val="both"/>
        <w:rPr>
          <w:b/>
          <w:i/>
        </w:rPr>
      </w:pPr>
      <w:r>
        <w:t>Krajské</w:t>
      </w:r>
      <w:r w:rsidR="008F719F" w:rsidRPr="00B82DF6">
        <w:t xml:space="preserve"> kolo proběhne dne </w:t>
      </w:r>
      <w:r w:rsidR="00E61A51" w:rsidRPr="00E61A51">
        <w:rPr>
          <w:b/>
        </w:rPr>
        <w:t>1. dubna</w:t>
      </w:r>
      <w:r w:rsidR="00A60BD2">
        <w:rPr>
          <w:b/>
        </w:rPr>
        <w:t xml:space="preserve"> 20</w:t>
      </w:r>
      <w:r w:rsidR="004003EC">
        <w:rPr>
          <w:b/>
        </w:rPr>
        <w:t>2</w:t>
      </w:r>
      <w:r w:rsidR="00E61A51">
        <w:rPr>
          <w:b/>
        </w:rPr>
        <w:t>3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356FC2">
        <w:t>Kated</w:t>
      </w:r>
      <w:r w:rsidR="002541B5">
        <w:t>ře</w:t>
      </w:r>
      <w:r w:rsidR="00356FC2">
        <w:t xml:space="preserve"> chemie Přírodovědecké fakulty UHK, Hradec Králové</w:t>
      </w:r>
      <w:r w:rsidR="00356FC2">
        <w:rPr>
          <w:b/>
          <w:i/>
        </w:rPr>
        <w:t xml:space="preserve">, </w:t>
      </w:r>
      <w:r w:rsidR="00356FC2">
        <w:t>Hradecká ul. 1285,</w:t>
      </w:r>
      <w:r w:rsidR="00356FC2">
        <w:rPr>
          <w:b/>
          <w:i/>
        </w:rPr>
        <w:t xml:space="preserve"> nová budova „S“.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8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590171">
        <w:t>okresních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</w:t>
      </w:r>
      <w:r w:rsidR="003C2AAF">
        <w:t xml:space="preserve">na stránkách CCV Pardubice </w:t>
      </w:r>
      <w:hyperlink r:id="rId9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 xml:space="preserve">15:00 hod. předběžný čas ukončení soutěže </w:t>
      </w:r>
      <w:r w:rsidR="00E61A51" w:rsidRPr="00E61A51">
        <w:rPr>
          <w:b/>
        </w:rPr>
        <w:t>bez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0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</w:t>
      </w:r>
      <w:r w:rsidR="002541B5">
        <w:t>, brýle</w:t>
      </w:r>
      <w:r w:rsidR="00A63846">
        <w:t xml:space="preserve"> a případně další ochranné pomůcky, psací potřeby</w:t>
      </w:r>
      <w:r w:rsidR="00A60BD2">
        <w:t xml:space="preserve"> vč. permanentní fixy</w:t>
      </w:r>
      <w:r w:rsidR="00A63846">
        <w:t>,</w:t>
      </w:r>
      <w:bookmarkStart w:id="0" w:name="_GoBack"/>
      <w:bookmarkEnd w:id="0"/>
      <w:r w:rsidR="00A63846">
        <w:t xml:space="preserve">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 xml:space="preserve">. Pokud žák odevzdá práci dříve, přebírá zodpovědnost pověřený pedagog vysílající školy. </w:t>
      </w:r>
      <w:r>
        <w:lastRenderedPageBreak/>
        <w:t>Při práci v laboratoři soutěžící bezvýhradně respektují pokyny organizátorů a pokyny uvedené v pracovních postupech.</w:t>
      </w:r>
    </w:p>
    <w:p w:rsidR="00A60BD2" w:rsidRPr="00B82DF6" w:rsidRDefault="00A60BD2" w:rsidP="00B82DF6">
      <w:pPr>
        <w:jc w:val="both"/>
      </w:pPr>
    </w:p>
    <w:p w:rsidR="00AD49CE" w:rsidRPr="00E61A51" w:rsidRDefault="00AD49CE" w:rsidP="00B82DF6">
      <w:pPr>
        <w:jc w:val="both"/>
        <w:rPr>
          <w:b/>
        </w:rPr>
      </w:pPr>
      <w:r w:rsidRPr="00E61A51">
        <w:rPr>
          <w:b/>
        </w:rPr>
        <w:t>Občerstvení: z</w:t>
      </w:r>
      <w:r w:rsidR="00E61A51" w:rsidRPr="00E61A51">
        <w:rPr>
          <w:b/>
        </w:rPr>
        <w:t xml:space="preserve"> prostředků</w:t>
      </w:r>
      <w:r w:rsidRPr="00E61A51">
        <w:rPr>
          <w:b/>
        </w:rPr>
        <w:t xml:space="preserve"> MŠMT </w:t>
      </w:r>
      <w:r w:rsidR="00E61A51" w:rsidRPr="00E61A51">
        <w:rPr>
          <w:b/>
        </w:rPr>
        <w:t>již není financováno občerstvení pro soutěžící.</w:t>
      </w:r>
    </w:p>
    <w:p w:rsidR="00AD49CE" w:rsidRDefault="00AD49CE" w:rsidP="00B82DF6">
      <w:pPr>
        <w:jc w:val="both"/>
        <w:rPr>
          <w:b/>
        </w:rPr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D49CE">
        <w:t>krajské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</w:t>
      </w:r>
      <w:r w:rsidR="002541B5">
        <w:t>5 dnů</w:t>
      </w:r>
      <w:r w:rsidR="00A60BD2">
        <w:t xml:space="preserve">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2541B5" w:rsidP="002541B5">
      <w:pPr>
        <w:spacing w:line="360" w:lineRule="auto"/>
        <w:jc w:val="center"/>
      </w:pPr>
      <w:r>
        <w:t>Realizace soutěže byla podpořena Ministerstvem školství, mládeže a tělovýchovy.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E1277"/>
    <w:rsid w:val="00202C18"/>
    <w:rsid w:val="00213842"/>
    <w:rsid w:val="0023064B"/>
    <w:rsid w:val="00235FEE"/>
    <w:rsid w:val="002541B5"/>
    <w:rsid w:val="002569FC"/>
    <w:rsid w:val="002C1966"/>
    <w:rsid w:val="00300AD5"/>
    <w:rsid w:val="0030619B"/>
    <w:rsid w:val="00310E48"/>
    <w:rsid w:val="0031338C"/>
    <w:rsid w:val="00345D0B"/>
    <w:rsid w:val="00356FC2"/>
    <w:rsid w:val="003C2AAF"/>
    <w:rsid w:val="003E36A8"/>
    <w:rsid w:val="004003EC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D49CE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D5C91"/>
    <w:rsid w:val="00DE03FE"/>
    <w:rsid w:val="00DF08FB"/>
    <w:rsid w:val="00E01FE2"/>
    <w:rsid w:val="00E54630"/>
    <w:rsid w:val="00E61A51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88191"/>
  <w15:docId w15:val="{0DACE170-A8ED-4788-AA3A-C7A9A85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souteze.ccvpardub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7C7E-F915-45CB-987F-CBCD8033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2</cp:revision>
  <cp:lastPrinted>2017-10-04T08:05:00Z</cp:lastPrinted>
  <dcterms:created xsi:type="dcterms:W3CDTF">2023-03-17T08:29:00Z</dcterms:created>
  <dcterms:modified xsi:type="dcterms:W3CDTF">2023-03-17T08:29:00Z</dcterms:modified>
</cp:coreProperties>
</file>